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324D" w14:textId="77777777" w:rsidR="008350D2" w:rsidRDefault="008350D2">
      <w:r>
        <w:t>Hilfe bei Problemen:</w:t>
      </w:r>
    </w:p>
    <w:p w14:paraId="66A84BF6" w14:textId="59838463" w:rsidR="008350D2" w:rsidRDefault="008350D2" w:rsidP="008350D2">
      <w:pPr>
        <w:pStyle w:val="Listenabsatz"/>
        <w:numPr>
          <w:ilvl w:val="0"/>
          <w:numId w:val="1"/>
        </w:numPr>
      </w:pPr>
      <w:r>
        <w:t xml:space="preserve">An die Lehrkräfte unserer Schule wenden </w:t>
      </w:r>
      <w:r>
        <w:t>–</w:t>
      </w:r>
      <w:r>
        <w:t xml:space="preserve"> </w:t>
      </w:r>
    </w:p>
    <w:p w14:paraId="79745FD6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An die Schulpsychologin Barbara Hartmann 1) Telefonsprechzeiten des Schulpsychologischen Diensts: Montag: 8-9 Uhr Mittwoch: 14-15 Uhr Donnerstag: 8-9 Uhr Telefonnummer: 09927/950377 </w:t>
      </w:r>
    </w:p>
    <w:p w14:paraId="4588DEAD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Ansprechpartner Telefonnummer </w:t>
      </w:r>
      <w:r>
        <w:t>A</w:t>
      </w:r>
      <w:r>
        <w:t>dresse Beratung bei Fragen zum Coronavirus</w:t>
      </w:r>
      <w:r>
        <w:t>: -</w:t>
      </w:r>
    </w:p>
    <w:p w14:paraId="7E8A9E4A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 Ärztlicher Bereitschaftsdienst 116 117 </w:t>
      </w:r>
    </w:p>
    <w:p w14:paraId="18D370E2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Gesundheitsamt Regen 09921 601 420 Corona-Hotline Landkreis Regen 09921 601 675 (Mo bis Sa: 8.00 Uhr bis 20.00 Uhr, So: 9.00 Uhr bis 15.00 Uhr) </w:t>
      </w:r>
    </w:p>
    <w:p w14:paraId="0F011D04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Corona-Virus Hotline (Landesamt f. Gesundheit Bayern) 09131 6808 5101 </w:t>
      </w:r>
    </w:p>
    <w:p w14:paraId="24EC5BC5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Beratung allgemein „Nummer gegen Kummer“ für Kinder und Jugendliche 116 111 Elterntelefon 0800 111 0550 </w:t>
      </w:r>
    </w:p>
    <w:p w14:paraId="2021D9B9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Psychologische Beratung des Berufsverband Deutscher Psychologinnen und Psychologen e.V. 0800 777 22 44 (täglich von 08:00 Uhr - 20:00 Uhr) </w:t>
      </w:r>
    </w:p>
    <w:p w14:paraId="0435C0E3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Sucht- und Drogenhotline 01805 31 30 31 (kostenpflichtig) Psychiatrische Institutsambulanz </w:t>
      </w:r>
    </w:p>
    <w:p w14:paraId="1AA07A8A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 </w:t>
      </w:r>
      <w:r>
        <w:t xml:space="preserve">Kinder- &amp; Jugendpsychiatrie </w:t>
      </w:r>
      <w:proofErr w:type="spellStart"/>
      <w:r>
        <w:t>Arberlandkliniken</w:t>
      </w:r>
      <w:proofErr w:type="spellEnd"/>
      <w:r>
        <w:t xml:space="preserve"> Zwiesel 09922 50260-0 </w:t>
      </w:r>
    </w:p>
    <w:p w14:paraId="524EFE42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Notfallkontakt Kinder- und Jugendpsychiatrie Landshut 0871 6008-100 </w:t>
      </w:r>
    </w:p>
    <w:p w14:paraId="466FB5F1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Hilfetelefon „Schwangere in Not“ 0800 404 0020 </w:t>
      </w:r>
    </w:p>
    <w:p w14:paraId="16556221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Hilfetelefon „Gewalt gegen Frauen“ 0800 011 6016 Frauennotruf Landkreis Regen 0171 14 </w:t>
      </w:r>
    </w:p>
    <w:p w14:paraId="0F110AD8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88 112 Kinderschutzbund Regen-Viechtach </w:t>
      </w:r>
      <w:proofErr w:type="spellStart"/>
      <w:r>
        <w:t>e.V</w:t>
      </w:r>
      <w:proofErr w:type="spellEnd"/>
      <w:r>
        <w:t xml:space="preserve"> 0170 2040357 oder 0151 42481902 </w:t>
      </w:r>
    </w:p>
    <w:p w14:paraId="0C1242FC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Regener Tafel e. V 09921 3247 </w:t>
      </w:r>
    </w:p>
    <w:p w14:paraId="2B7ED77A" w14:textId="77777777" w:rsidR="008350D2" w:rsidRDefault="008350D2" w:rsidP="008350D2">
      <w:pPr>
        <w:pStyle w:val="Listenabsatz"/>
        <w:numPr>
          <w:ilvl w:val="0"/>
          <w:numId w:val="2"/>
        </w:numPr>
      </w:pPr>
      <w:r>
        <w:t xml:space="preserve">Telefonseelsorge 0800/1110222 </w:t>
      </w:r>
    </w:p>
    <w:p w14:paraId="3F5F2EFD" w14:textId="33A0663C" w:rsidR="009802C0" w:rsidRDefault="008350D2" w:rsidP="008350D2">
      <w:pPr>
        <w:pStyle w:val="Listenabsatz"/>
        <w:numPr>
          <w:ilvl w:val="0"/>
          <w:numId w:val="2"/>
        </w:numPr>
      </w:pPr>
      <w:r>
        <w:t>Weißer Ring e.V. Regen 0151/55164714</w:t>
      </w:r>
    </w:p>
    <w:sectPr w:rsidR="00980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10"/>
    <w:multiLevelType w:val="hybridMultilevel"/>
    <w:tmpl w:val="79E6F5AC"/>
    <w:lvl w:ilvl="0" w:tplc="C88AF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C75DE"/>
    <w:multiLevelType w:val="hybridMultilevel"/>
    <w:tmpl w:val="66040A54"/>
    <w:lvl w:ilvl="0" w:tplc="439C2644">
      <w:numFmt w:val="bullet"/>
      <w:lvlText w:val="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D2"/>
    <w:rsid w:val="008350D2"/>
    <w:rsid w:val="009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6D45"/>
  <w15:chartTrackingRefBased/>
  <w15:docId w15:val="{0B0EDC0F-1826-45CE-8C34-9FD9AEB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Brem</dc:creator>
  <cp:keywords/>
  <dc:description/>
  <cp:lastModifiedBy>Hildegard Brem</cp:lastModifiedBy>
  <cp:revision>1</cp:revision>
  <dcterms:created xsi:type="dcterms:W3CDTF">2020-09-12T11:28:00Z</dcterms:created>
  <dcterms:modified xsi:type="dcterms:W3CDTF">2020-09-12T11:32:00Z</dcterms:modified>
</cp:coreProperties>
</file>